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F4BF" w14:textId="77777777" w:rsidR="00BB2491" w:rsidRPr="0086531A" w:rsidRDefault="00BB2491" w:rsidP="00BB2491">
      <w:pPr>
        <w:jc w:val="both"/>
        <w:rPr>
          <w:rFonts w:ascii="Arial" w:hAnsi="Arial" w:cs="Arial"/>
          <w:szCs w:val="22"/>
          <w:lang w:val="af-ZA"/>
        </w:rPr>
      </w:pPr>
      <w:bookmarkStart w:id="0" w:name="_GoBack"/>
      <w:bookmarkEnd w:id="0"/>
      <w:r w:rsidRPr="0086531A">
        <w:rPr>
          <w:rFonts w:ascii="Arial" w:hAnsi="Arial" w:cs="Arial"/>
          <w:b/>
          <w:szCs w:val="22"/>
          <w:u w:val="single"/>
          <w:lang w:val="af-ZA"/>
        </w:rPr>
        <w:t>TEMA 1:  POLITIEK:</w:t>
      </w:r>
      <w:r w:rsidRPr="0086531A">
        <w:rPr>
          <w:rFonts w:ascii="Arial" w:hAnsi="Arial" w:cs="Arial"/>
          <w:szCs w:val="22"/>
          <w:lang w:val="af-ZA"/>
        </w:rPr>
        <w:t xml:space="preserve"> </w:t>
      </w:r>
    </w:p>
    <w:p w14:paraId="65992A56" w14:textId="77777777" w:rsidR="00BB2491" w:rsidRPr="003C3449" w:rsidRDefault="00BB2491" w:rsidP="00BB2491">
      <w:pPr>
        <w:jc w:val="both"/>
        <w:rPr>
          <w:rFonts w:ascii="Arial" w:hAnsi="Arial" w:cs="Arial"/>
          <w:sz w:val="22"/>
          <w:szCs w:val="22"/>
          <w:lang w:val="af-ZA"/>
        </w:rPr>
      </w:pPr>
      <w:r w:rsidRPr="003C3449">
        <w:rPr>
          <w:rFonts w:ascii="Arial" w:hAnsi="Arial" w:cs="Arial"/>
          <w:sz w:val="22"/>
          <w:szCs w:val="22"/>
          <w:lang w:val="af-ZA"/>
        </w:rPr>
        <w:t xml:space="preserve">In ’n land wat baie swaar dra aan politieke woelinge en men-seregteskendings, is hierdie tema voor die handliggend. </w:t>
      </w:r>
    </w:p>
    <w:p w14:paraId="3FFA151C" w14:textId="77777777" w:rsidR="00BB2491" w:rsidRPr="003C3449" w:rsidRDefault="00BB2491" w:rsidP="00BB2491">
      <w:pPr>
        <w:jc w:val="both"/>
        <w:rPr>
          <w:rFonts w:ascii="Arial" w:hAnsi="Arial" w:cs="Arial"/>
          <w:b/>
          <w:sz w:val="22"/>
          <w:szCs w:val="22"/>
          <w:u w:val="single"/>
          <w:lang w:val="af-ZA"/>
        </w:rPr>
      </w:pPr>
    </w:p>
    <w:p w14:paraId="7808B447" w14:textId="77777777" w:rsidR="00BB2491" w:rsidRPr="0086531A" w:rsidRDefault="00BB2491" w:rsidP="00BB2491">
      <w:pPr>
        <w:jc w:val="both"/>
        <w:rPr>
          <w:rFonts w:ascii="Arial" w:hAnsi="Arial" w:cs="Arial"/>
          <w:b/>
          <w:szCs w:val="22"/>
          <w:lang w:val="af-ZA"/>
        </w:rPr>
      </w:pPr>
      <w:r w:rsidRPr="0086531A">
        <w:rPr>
          <w:rFonts w:ascii="Arial" w:hAnsi="Arial" w:cs="Arial"/>
          <w:b/>
          <w:szCs w:val="22"/>
          <w:lang w:val="af-ZA"/>
        </w:rPr>
        <w:t xml:space="preserve">1  </w:t>
      </w:r>
      <w:r w:rsidRPr="0086531A">
        <w:rPr>
          <w:rFonts w:ascii="Arial" w:hAnsi="Arial" w:cs="Arial"/>
          <w:b/>
          <w:szCs w:val="22"/>
          <w:u w:val="single"/>
          <w:lang w:val="af-ZA"/>
        </w:rPr>
        <w:t>27 April 1994</w:t>
      </w:r>
      <w:r w:rsidRPr="0086531A">
        <w:rPr>
          <w:rFonts w:ascii="Arial" w:hAnsi="Arial" w:cs="Arial"/>
          <w:b/>
          <w:szCs w:val="22"/>
          <w:lang w:val="af-ZA"/>
        </w:rPr>
        <w:t xml:space="preserve">  (Vincent Oliphant) - p. 152</w:t>
      </w:r>
    </w:p>
    <w:p w14:paraId="00F8F139" w14:textId="77777777" w:rsidR="00BB2491" w:rsidRPr="003C3449" w:rsidRDefault="00BB2491" w:rsidP="00BB2491">
      <w:pPr>
        <w:jc w:val="both"/>
        <w:rPr>
          <w:rFonts w:ascii="Arial" w:hAnsi="Arial" w:cs="Arial"/>
          <w:b/>
          <w:sz w:val="22"/>
          <w:szCs w:val="22"/>
          <w:lang w:val="af-ZA"/>
        </w:rPr>
      </w:pPr>
    </w:p>
    <w:p w14:paraId="694ABAB2" w14:textId="77777777" w:rsidR="00BB2491" w:rsidRPr="003C3449" w:rsidRDefault="00BB2491" w:rsidP="00BB2491">
      <w:pPr>
        <w:jc w:val="both"/>
        <w:rPr>
          <w:rFonts w:ascii="Arial" w:hAnsi="Arial" w:cs="Arial"/>
          <w:i/>
          <w:sz w:val="22"/>
          <w:szCs w:val="22"/>
          <w:lang w:val="af-ZA"/>
        </w:rPr>
      </w:pPr>
      <w:r w:rsidRPr="003C3449">
        <w:rPr>
          <w:rFonts w:ascii="Arial" w:hAnsi="Arial" w:cs="Arial"/>
          <w:sz w:val="22"/>
          <w:szCs w:val="22"/>
          <w:lang w:val="af-ZA"/>
        </w:rPr>
        <w:t xml:space="preserve">Vincent Oliphant  is in 1954 naby Grahamstad gebore en het ’n B.Sc.-graad met Wiskunde en Fisika as hoofvakke behaal.  Hy het reeds as student begin om gedigte te publiseer.  Sy gedigte was van persoonlike aard eerder as polities.  Sy eerste bundel was </w:t>
      </w:r>
      <w:r w:rsidRPr="003C3449">
        <w:rPr>
          <w:rFonts w:ascii="Arial" w:hAnsi="Arial" w:cs="Arial"/>
          <w:i/>
          <w:sz w:val="22"/>
          <w:szCs w:val="22"/>
          <w:lang w:val="af-ZA"/>
        </w:rPr>
        <w:t>Bloed vloei in stilte</w:t>
      </w:r>
      <w:r w:rsidRPr="003C3449">
        <w:rPr>
          <w:rFonts w:ascii="Arial" w:hAnsi="Arial" w:cs="Arial"/>
          <w:sz w:val="22"/>
          <w:szCs w:val="22"/>
          <w:lang w:val="af-ZA"/>
        </w:rPr>
        <w:t xml:space="preserve"> (1982).  Kort na die demokratiese verkiesing begin hy weer dig en gee in 1994 </w:t>
      </w:r>
      <w:r w:rsidRPr="003C3449">
        <w:rPr>
          <w:rFonts w:ascii="Arial" w:hAnsi="Arial" w:cs="Arial"/>
          <w:i/>
          <w:sz w:val="22"/>
          <w:szCs w:val="22"/>
          <w:lang w:val="af-ZA"/>
        </w:rPr>
        <w:t xml:space="preserve">Die sagte vlees </w:t>
      </w:r>
      <w:r w:rsidRPr="003C3449">
        <w:rPr>
          <w:rFonts w:ascii="Arial" w:hAnsi="Arial" w:cs="Arial"/>
          <w:sz w:val="22"/>
          <w:szCs w:val="22"/>
          <w:lang w:val="af-ZA"/>
        </w:rPr>
        <w:t xml:space="preserve">uit.  Hy is kurrikulumadviseur in die Oos-Kaap en is </w:t>
      </w:r>
      <w:r>
        <w:rPr>
          <w:rFonts w:ascii="Arial" w:hAnsi="Arial" w:cs="Arial"/>
          <w:sz w:val="22"/>
          <w:szCs w:val="22"/>
          <w:lang w:val="af-ZA"/>
        </w:rPr>
        <w:t xml:space="preserve">tans </w:t>
      </w:r>
      <w:r w:rsidRPr="003C3449">
        <w:rPr>
          <w:rFonts w:ascii="Arial" w:hAnsi="Arial" w:cs="Arial"/>
          <w:sz w:val="22"/>
          <w:szCs w:val="22"/>
          <w:lang w:val="af-ZA"/>
        </w:rPr>
        <w:t xml:space="preserve">besig met navorsing oor die onderrig en leer van Wiskunde. (Bron:  </w:t>
      </w:r>
      <w:hyperlink r:id="rId4" w:history="1">
        <w:r w:rsidRPr="003C3449">
          <w:rPr>
            <w:rStyle w:val="Hyperlink"/>
            <w:rFonts w:ascii="Arial" w:hAnsi="Arial" w:cs="Arial"/>
            <w:b/>
            <w:sz w:val="22"/>
            <w:szCs w:val="22"/>
            <w:lang w:val="af-ZA"/>
          </w:rPr>
          <w:t>http://versindaba.co.za/gedigte/vincent-oliphant</w:t>
        </w:r>
      </w:hyperlink>
      <w:r w:rsidRPr="003C3449">
        <w:rPr>
          <w:rFonts w:ascii="Arial" w:hAnsi="Arial" w:cs="Arial"/>
          <w:sz w:val="22"/>
          <w:szCs w:val="22"/>
          <w:lang w:val="af-ZA"/>
        </w:rPr>
        <w:t xml:space="preserve"> , 4 Januarie 2010 afgelaai).  In die handboek is daar vollediger biografiese gegewens (p. 148).</w:t>
      </w:r>
    </w:p>
    <w:p w14:paraId="72E93832" w14:textId="77777777" w:rsidR="00BB2491" w:rsidRPr="003C3449" w:rsidRDefault="00BB2491" w:rsidP="00BB2491">
      <w:pPr>
        <w:jc w:val="both"/>
        <w:rPr>
          <w:rFonts w:ascii="Arial" w:hAnsi="Arial" w:cs="Arial"/>
          <w:b/>
          <w:sz w:val="22"/>
          <w:szCs w:val="22"/>
          <w:u w:val="single"/>
          <w:lang w:val="af-ZA"/>
        </w:rPr>
      </w:pPr>
    </w:p>
    <w:p w14:paraId="781DD34B" w14:textId="77777777" w:rsidR="00BB2491" w:rsidRPr="003C3449" w:rsidRDefault="00BB2491" w:rsidP="00BB2491">
      <w:pPr>
        <w:jc w:val="both"/>
        <w:rPr>
          <w:rFonts w:ascii="Arial" w:hAnsi="Arial" w:cs="Arial"/>
          <w:sz w:val="22"/>
          <w:szCs w:val="22"/>
          <w:lang w:val="af-ZA"/>
        </w:rPr>
      </w:pPr>
      <w:r w:rsidRPr="003C3449">
        <w:rPr>
          <w:rFonts w:ascii="Arial" w:hAnsi="Arial" w:cs="Arial"/>
          <w:sz w:val="22"/>
          <w:szCs w:val="22"/>
          <w:lang w:val="af-ZA"/>
        </w:rPr>
        <w:t xml:space="preserve">Die eerste demokratiese verkiesing in SA het aan baie mense nuutgevonde vreugde verskaf, want die meerderheid van die bevolking kon vir die eerste keer “uiteindelik” hul stem uitbring en ook van vreugde sing. Hulle was bereid om in lang rye te staan om hierdie vreugde te geniet. Koerantopskrifte het o.a. gelui:  “I have waited all my life for this day.  No long queue is stopping me”, 19 533 498 stemme is uitgebring. (Nel en Vermaak gee ’n vollediger prentjie op p. 112 – Onderwysersgids van </w:t>
      </w:r>
      <w:r w:rsidRPr="003C3449">
        <w:rPr>
          <w:rFonts w:ascii="Arial" w:hAnsi="Arial" w:cs="Arial"/>
          <w:i/>
          <w:sz w:val="22"/>
          <w:szCs w:val="22"/>
          <w:lang w:val="af-ZA"/>
        </w:rPr>
        <w:t>Vlymskerp</w:t>
      </w:r>
      <w:r w:rsidRPr="003C3449">
        <w:rPr>
          <w:rFonts w:ascii="Arial" w:hAnsi="Arial" w:cs="Arial"/>
          <w:sz w:val="22"/>
          <w:szCs w:val="22"/>
          <w:lang w:val="af-ZA"/>
        </w:rPr>
        <w:t>).  Die digter gebruik die metafoor van die duif se vlerk om hierdie oorwel-digende gevoel van vreugde en vrede oor te dra. Hierdie vlerk weerspieël dieselfde gevoel van vryheid wat die opvou en ingooi van die stembriefie in die stembus bring (dit glip sonder moeite):  die verlede is verby, die ou geskiedenis is verby en ’n nuwe tydvak begin. Die duif is die versinnebeelding van vrede (Bybel as interteks - oor in-tertekstualiteit, sien die afdeling oor “Marilyn Monroe:  foto in rou”), maar in die Chris-tendom ook simbolies van die Heilige Gees wat as duif op mensdom neerdaal.  Die neerdaal van die Heilige Gees weerspieël eenwording, vrede en medemenslikheid.  Die droom van die digter.</w:t>
      </w:r>
    </w:p>
    <w:p w14:paraId="2B3FCB46" w14:textId="77777777" w:rsidR="00BB2491" w:rsidRPr="003C3449" w:rsidRDefault="00BB2491" w:rsidP="00BB2491">
      <w:pPr>
        <w:jc w:val="both"/>
        <w:rPr>
          <w:rFonts w:ascii="Arial" w:hAnsi="Arial" w:cs="Arial"/>
          <w:sz w:val="22"/>
          <w:szCs w:val="22"/>
          <w:lang w:val="af-ZA"/>
        </w:rPr>
      </w:pPr>
    </w:p>
    <w:p w14:paraId="49660CFA" w14:textId="77777777" w:rsidR="00BB2491" w:rsidRPr="003C3449" w:rsidRDefault="00BB2491" w:rsidP="00BB2491">
      <w:pPr>
        <w:jc w:val="both"/>
        <w:rPr>
          <w:rFonts w:ascii="Arial" w:hAnsi="Arial" w:cs="Arial"/>
          <w:sz w:val="22"/>
          <w:szCs w:val="22"/>
          <w:lang w:val="af-ZA"/>
        </w:rPr>
      </w:pPr>
      <w:r w:rsidRPr="003C3449">
        <w:rPr>
          <w:rFonts w:ascii="Arial" w:hAnsi="Arial" w:cs="Arial"/>
          <w:sz w:val="22"/>
          <w:szCs w:val="22"/>
          <w:lang w:val="af-ZA"/>
        </w:rPr>
        <w:t xml:space="preserve">Die digter gebruik ook die beeld van die tong (r. 10), en die tong sluit aan by die beeld van die Heilige Gees wat as tonge op die gemeente neerdaal (Handelinge 2:3:  “Hulle het iets soos vuur gesien wat in tonge verdeel en op elkeen van hulle gekom het.”) Hierdie nuutgevonde vryheid word beklemtoon deur die assonansie van die v-klank (vou, verlede, vlerk, vinger vas, veilig, vry, vrede, vlerk, veilig) wat deur die alleenplasing van die woord “vry” in r. 6 verder beklemtoon woord.  Die stembrief vlieg bevrydend weg soos ’n voël, die vryheid in. </w:t>
      </w:r>
    </w:p>
    <w:p w14:paraId="6B0CB6C6" w14:textId="77777777" w:rsidR="00BB2491" w:rsidRPr="003C3449" w:rsidRDefault="00BB2491" w:rsidP="00BB2491">
      <w:pPr>
        <w:jc w:val="both"/>
        <w:rPr>
          <w:rFonts w:ascii="Arial" w:hAnsi="Arial" w:cs="Arial"/>
          <w:sz w:val="22"/>
          <w:szCs w:val="22"/>
          <w:lang w:val="af-ZA"/>
        </w:rPr>
      </w:pPr>
    </w:p>
    <w:p w14:paraId="61CCAF9B" w14:textId="77777777" w:rsidR="00BB2491" w:rsidRPr="003C3449" w:rsidRDefault="00BB2491" w:rsidP="00BB2491">
      <w:pPr>
        <w:jc w:val="both"/>
        <w:rPr>
          <w:rFonts w:ascii="Arial" w:hAnsi="Arial" w:cs="Arial"/>
          <w:sz w:val="22"/>
          <w:szCs w:val="22"/>
          <w:lang w:val="af-ZA"/>
        </w:rPr>
      </w:pPr>
      <w:r w:rsidRPr="003C3449">
        <w:rPr>
          <w:rFonts w:ascii="Arial" w:hAnsi="Arial" w:cs="Arial"/>
          <w:sz w:val="22"/>
          <w:szCs w:val="22"/>
          <w:lang w:val="af-ZA"/>
        </w:rPr>
        <w:t xml:space="preserve">Die “duif van vrede” sprei sy blou vlerke.  Blou is die kleur van die lug, van vryheid;  hierdie vryheid gaan verder as die stembriefie.  Die simboliek van blou is ook diepte en stabiliteit;  blou is ook kalmerend.  Hy kan nou sy letterlike “stem” laat hoor, hy het ook nou ’n sê, hy kan ook sy land se volkslied met trots sing (hy “smag” eintlik na die woorde, so graag wil hy sy trots vir sy land wys) en sy land se vlag eer, die vlag wat oorwinning en vryheid van ’n land en sy mense simboliseer.  Hy gebruik hier ’n ver-gelyking tussen sy stem=woorde=lied=vlag wat sweef (soos ’n duif in die lug) om die oorwinning oor die “skanse van die vel” voor te stel.  Velkleur is uiteindelik nie meer die bepaler van geluk en leefwyse nie;  menslikheid het bo ras uitgestyg, “geruisloos” soos die duif in die lug sweef.  </w:t>
      </w:r>
    </w:p>
    <w:p w14:paraId="0479B9E2" w14:textId="77777777" w:rsidR="00BB2491" w:rsidRPr="003C3449" w:rsidRDefault="00BB2491" w:rsidP="00BB2491">
      <w:pPr>
        <w:jc w:val="both"/>
        <w:rPr>
          <w:rFonts w:ascii="Arial" w:hAnsi="Arial" w:cs="Arial"/>
          <w:sz w:val="22"/>
          <w:szCs w:val="22"/>
          <w:lang w:val="af-ZA"/>
        </w:rPr>
      </w:pPr>
    </w:p>
    <w:p w14:paraId="4CDCCE25" w14:textId="77777777" w:rsidR="00BB2491" w:rsidRDefault="00BB2491" w:rsidP="00BB2491">
      <w:pPr>
        <w:jc w:val="both"/>
        <w:rPr>
          <w:rFonts w:ascii="Arial" w:hAnsi="Arial" w:cs="Arial"/>
          <w:sz w:val="22"/>
          <w:szCs w:val="22"/>
          <w:lang w:val="af-ZA"/>
        </w:rPr>
      </w:pPr>
      <w:r w:rsidRPr="003C3449">
        <w:rPr>
          <w:rFonts w:ascii="Arial" w:hAnsi="Arial" w:cs="Arial"/>
          <w:sz w:val="22"/>
          <w:szCs w:val="22"/>
          <w:lang w:val="af-ZA"/>
        </w:rPr>
        <w:t xml:space="preserve">Hierdie uitbring van die stembrief en ook die werklike stem, bring ’n verdere dimensie na vore:  hy voel nie meer soos ’n vreemdeling in sy eie land nie, hy tree “vry” uit die “vervreemding” om volledig mens in almal se oë te kan word, ook vir diegene wat hom voorafgegaan het (“vergetenes en langverlorenes”). </w:t>
      </w:r>
    </w:p>
    <w:p w14:paraId="4DDD4060" w14:textId="77777777" w:rsidR="00BB2491" w:rsidRDefault="00BB2491" w:rsidP="00BB2491">
      <w:pPr>
        <w:jc w:val="both"/>
        <w:rPr>
          <w:rFonts w:ascii="Arial" w:hAnsi="Arial" w:cs="Arial"/>
          <w:sz w:val="22"/>
          <w:szCs w:val="22"/>
          <w:lang w:val="af-ZA"/>
        </w:rPr>
      </w:pPr>
      <w:r w:rsidRPr="003C3449">
        <w:rPr>
          <w:rFonts w:ascii="Arial" w:hAnsi="Arial" w:cs="Arial"/>
          <w:sz w:val="22"/>
          <w:szCs w:val="22"/>
          <w:lang w:val="af-ZA"/>
        </w:rPr>
        <w:t xml:space="preserve">Hy herhaal “uiteindelik” (r. 1 en 14), wat impliseer hoe bly hy is om homself te kan sien as ’n nuwe mens, iemand wat trots kan wees op sy land en op homself;  vir die eerste keer kan hy homself </w:t>
      </w:r>
      <w:r w:rsidRPr="003C3449">
        <w:rPr>
          <w:rFonts w:ascii="Arial" w:hAnsi="Arial" w:cs="Arial"/>
          <w:sz w:val="22"/>
          <w:szCs w:val="22"/>
          <w:lang w:val="af-ZA"/>
        </w:rPr>
        <w:lastRenderedPageBreak/>
        <w:t xml:space="preserve">ken en homself laat ken deur almal in die land omdat hy ook nou sy eie stem kan hoor en kan laat hoor.  Hy sien homself deur die oë van sy voorvaders en waarvoor hulle geveg het, hy gee “hulle” die hand (op figuurlike vlak) en raak deel van hulle, maar hy gee ook die mense in die land letterlik die hand sodat hy aan ander mag raak aan wie hy nooit mag geraak het nie, ook emosioneel </w:t>
      </w:r>
    </w:p>
    <w:p w14:paraId="3BFB8209" w14:textId="77777777" w:rsidR="00BB2491" w:rsidRPr="003C3449" w:rsidRDefault="00BB2491" w:rsidP="00BB2491">
      <w:pPr>
        <w:jc w:val="both"/>
        <w:rPr>
          <w:rFonts w:ascii="Arial" w:hAnsi="Arial" w:cs="Arial"/>
          <w:sz w:val="22"/>
          <w:szCs w:val="22"/>
          <w:lang w:val="af-ZA"/>
        </w:rPr>
      </w:pPr>
      <w:r w:rsidRPr="003C3449">
        <w:rPr>
          <w:rFonts w:ascii="Arial" w:hAnsi="Arial" w:cs="Arial"/>
          <w:sz w:val="22"/>
          <w:szCs w:val="22"/>
          <w:lang w:val="af-ZA"/>
        </w:rPr>
        <w:t xml:space="preserve">(“vlees en vlees ontmoet” r. 17).  Die bundeltitel, </w:t>
      </w:r>
      <w:r w:rsidRPr="003C3449">
        <w:rPr>
          <w:rFonts w:ascii="Arial" w:hAnsi="Arial" w:cs="Arial"/>
          <w:i/>
          <w:sz w:val="22"/>
          <w:szCs w:val="22"/>
          <w:lang w:val="af-ZA"/>
        </w:rPr>
        <w:t>Die sagte vlees</w:t>
      </w:r>
      <w:r w:rsidRPr="003C3449">
        <w:rPr>
          <w:rFonts w:ascii="Arial" w:hAnsi="Arial" w:cs="Arial"/>
          <w:sz w:val="22"/>
          <w:szCs w:val="22"/>
          <w:lang w:val="af-ZA"/>
        </w:rPr>
        <w:t xml:space="preserve">, sluit aan by hierdie  idee van “vlees” – dit is sag en weerloos. </w:t>
      </w:r>
    </w:p>
    <w:p w14:paraId="3AB860F9" w14:textId="77777777" w:rsidR="00BB2491" w:rsidRPr="003C3449" w:rsidRDefault="00BB2491" w:rsidP="00BB2491">
      <w:pPr>
        <w:jc w:val="both"/>
        <w:rPr>
          <w:rFonts w:ascii="Arial" w:hAnsi="Arial" w:cs="Arial"/>
          <w:sz w:val="22"/>
          <w:szCs w:val="22"/>
          <w:lang w:val="af-ZA"/>
        </w:rPr>
      </w:pPr>
    </w:p>
    <w:p w14:paraId="4E6CF1CB" w14:textId="77777777" w:rsidR="00BB2491" w:rsidRPr="003C3449" w:rsidRDefault="00BB2491" w:rsidP="00BB2491">
      <w:pPr>
        <w:jc w:val="both"/>
        <w:rPr>
          <w:rFonts w:ascii="Arial" w:hAnsi="Arial" w:cs="Arial"/>
          <w:sz w:val="22"/>
          <w:szCs w:val="22"/>
          <w:lang w:val="af-ZA"/>
        </w:rPr>
      </w:pPr>
      <w:r w:rsidRPr="003C3449">
        <w:rPr>
          <w:rFonts w:ascii="Arial" w:hAnsi="Arial" w:cs="Arial"/>
          <w:sz w:val="22"/>
          <w:szCs w:val="22"/>
          <w:lang w:val="af-ZA"/>
        </w:rPr>
        <w:t xml:space="preserve">In die slot (str. 5) gee hy redes waarom hy so voel (“want”):  almal in hierdie land is mense wat dieselfde bloedlyn deel (“deur die eeue” – ons is eerstens mens, dan man/vrou en lid van ’n ras), vanaf Adam, omdat ons as mense geskep is (“ganse geskiedenis”).  Ons hoort almal saam.  Die gedig betrek hier ook die leser deur die gebruik van “jou” (r. 21);  so word ons almal deel van die nuwe land en die nuwe mense omdat almal uiteindelik hulself gevind het en nie meer vreemdelinge is in hul (ons) eie land nie.  Die herhaling van “loop”  sluit aan by bloed wat loop, maar ook die beweging na mekaar toe.  </w:t>
      </w:r>
    </w:p>
    <w:p w14:paraId="4484E192" w14:textId="77777777" w:rsidR="00BB2491" w:rsidRPr="003C3449" w:rsidRDefault="00BB2491" w:rsidP="00BB2491">
      <w:pPr>
        <w:jc w:val="both"/>
        <w:rPr>
          <w:rFonts w:ascii="Arial" w:hAnsi="Arial" w:cs="Arial"/>
          <w:sz w:val="22"/>
          <w:szCs w:val="22"/>
          <w:lang w:val="af-ZA"/>
        </w:rPr>
      </w:pPr>
    </w:p>
    <w:p w14:paraId="38CE7C4D" w14:textId="77777777" w:rsidR="00BB2491" w:rsidRPr="003C3449" w:rsidRDefault="00BB2491" w:rsidP="00BB2491">
      <w:pPr>
        <w:jc w:val="both"/>
        <w:rPr>
          <w:rFonts w:ascii="Arial" w:hAnsi="Arial" w:cs="Arial"/>
          <w:sz w:val="22"/>
          <w:szCs w:val="22"/>
          <w:lang w:val="af-ZA"/>
        </w:rPr>
      </w:pPr>
      <w:r w:rsidRPr="003C3449">
        <w:rPr>
          <w:rFonts w:ascii="Arial" w:hAnsi="Arial" w:cs="Arial"/>
          <w:sz w:val="22"/>
          <w:szCs w:val="22"/>
          <w:lang w:val="af-ZA"/>
        </w:rPr>
        <w:t>Die versvorm pas by die tema van die gedig:  vrye vers en vryheid, die “skanse”/ grense het verval en mense kan word wie en wat hul eintlik is.  Let op hoeveel woorde skakel klankmatig (alliterasie) en op betekenisvlak met hierdie vryheid/vrye vers:  vou verlede toe, veilig deur gleuf in geskiedenis glip, vry wat alleen staan, die duif van vrede wat sy vlerke sprei, die een met die nuutgebore stem, sweef, val van die skanse van die vel, vry uit die vervreemding tree, hand te gee.</w:t>
      </w:r>
    </w:p>
    <w:p w14:paraId="64835CC7" w14:textId="77777777" w:rsidR="00BB2491" w:rsidRPr="003C3449" w:rsidRDefault="00BB2491" w:rsidP="00BB2491">
      <w:pPr>
        <w:jc w:val="both"/>
        <w:rPr>
          <w:rFonts w:ascii="Arial" w:hAnsi="Arial" w:cs="Arial"/>
          <w:sz w:val="22"/>
          <w:szCs w:val="22"/>
          <w:lang w:val="af-ZA"/>
        </w:rPr>
      </w:pPr>
    </w:p>
    <w:p w14:paraId="1E8B3116" w14:textId="77777777" w:rsidR="00BB2491" w:rsidRPr="003C3449" w:rsidRDefault="00BB2491" w:rsidP="00BB2491">
      <w:pPr>
        <w:jc w:val="both"/>
        <w:rPr>
          <w:rFonts w:ascii="Arial" w:hAnsi="Arial" w:cs="Arial"/>
          <w:sz w:val="22"/>
          <w:szCs w:val="22"/>
          <w:lang w:val="af-ZA"/>
        </w:rPr>
      </w:pPr>
      <w:r w:rsidRPr="003C3449">
        <w:rPr>
          <w:rFonts w:ascii="Arial" w:hAnsi="Arial" w:cs="Arial"/>
          <w:i/>
          <w:sz w:val="22"/>
          <w:szCs w:val="22"/>
          <w:lang w:val="af-ZA"/>
        </w:rPr>
        <w:t>Let op na die volgende sake:</w:t>
      </w:r>
      <w:r w:rsidRPr="003C3449">
        <w:rPr>
          <w:rFonts w:ascii="Arial" w:hAnsi="Arial" w:cs="Arial"/>
          <w:sz w:val="22"/>
          <w:szCs w:val="22"/>
          <w:lang w:val="af-ZA"/>
        </w:rPr>
        <w:t xml:space="preserve">  alliterasie van v en g; vrye versvorm, metafore (r. 2 en 11) en vergelykings (r. 9, 10, 15), afwesigheid van leestekens, enjambemente, ver-wysing na “vlees” wat letterlik en figuurlik is (sien handboek), metonimia (r. 17), herhaling (loop).</w:t>
      </w:r>
    </w:p>
    <w:p w14:paraId="053C2147" w14:textId="5CE6D6F5" w:rsidR="000C3447" w:rsidRDefault="000C3447"/>
    <w:p w14:paraId="1ED1572A" w14:textId="67596B5F" w:rsidR="00BB2491" w:rsidRPr="00BB2491" w:rsidRDefault="00BB2491">
      <w:pPr>
        <w:rPr>
          <w:rFonts w:ascii="Arial" w:hAnsi="Arial" w:cs="Arial"/>
          <w:sz w:val="22"/>
        </w:rPr>
      </w:pPr>
      <w:r w:rsidRPr="00BB2491">
        <w:rPr>
          <w:rFonts w:ascii="Arial" w:hAnsi="Arial" w:cs="Arial"/>
          <w:sz w:val="22"/>
        </w:rPr>
        <w:t>Bron: LOK 2010 - Versjoernaal</w:t>
      </w:r>
    </w:p>
    <w:sectPr w:rsidR="00BB2491" w:rsidRPr="00BB2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1"/>
    <w:rsid w:val="000C3447"/>
    <w:rsid w:val="000F43C7"/>
    <w:rsid w:val="00BB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379B"/>
  <w15:chartTrackingRefBased/>
  <w15:docId w15:val="{753A6B9F-A2CE-4FBF-8768-FF3D6C10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491"/>
    <w:pPr>
      <w:spacing w:after="0" w:line="240" w:lineRule="auto"/>
    </w:pPr>
    <w:rPr>
      <w:rFonts w:ascii="Times New Roman" w:eastAsia="Times New Roman" w:hAnsi="Times New Roman" w:cs="Times New Roman"/>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2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rsindaba.co.za/gedigte/vincent-oliph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Krynauw</dc:creator>
  <cp:keywords/>
  <dc:description/>
  <cp:lastModifiedBy>Hubert Krynauw</cp:lastModifiedBy>
  <cp:revision>2</cp:revision>
  <dcterms:created xsi:type="dcterms:W3CDTF">2018-02-19T10:35:00Z</dcterms:created>
  <dcterms:modified xsi:type="dcterms:W3CDTF">2018-02-19T10:35:00Z</dcterms:modified>
</cp:coreProperties>
</file>